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ACCC55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186561" w:rsidRPr="00186561">
        <w:rPr>
          <w:rFonts w:ascii="Cambria" w:hAnsi="Cambria" w:cs="Arial"/>
          <w:bCs/>
          <w:sz w:val="22"/>
          <w:szCs w:val="22"/>
        </w:rPr>
        <w:t>Wykonywanie usług z zakresu gospodarki leśnej na terenie Nadleśnictwa Sokołów w roku 2023 w leśnictwach Ceranów, Holendernia, Treblinka oraz na szkółce leśnej Holendernia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186561">
        <w:rPr>
          <w:rFonts w:ascii="Cambria" w:hAnsi="Cambria" w:cs="Arial"/>
          <w:bCs/>
          <w:sz w:val="22"/>
          <w:szCs w:val="22"/>
        </w:rPr>
        <w:t>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FDBC1" w14:textId="77777777" w:rsidR="006D7D91" w:rsidRDefault="006D7D91">
      <w:r>
        <w:separator/>
      </w:r>
    </w:p>
  </w:endnote>
  <w:endnote w:type="continuationSeparator" w:id="0">
    <w:p w14:paraId="4B687D97" w14:textId="77777777" w:rsidR="006D7D91" w:rsidRDefault="006D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656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63F5F8" w14:textId="77777777" w:rsidR="006D7D91" w:rsidRDefault="006D7D91">
      <w:r>
        <w:separator/>
      </w:r>
    </w:p>
  </w:footnote>
  <w:footnote w:type="continuationSeparator" w:id="0">
    <w:p w14:paraId="5690E3CD" w14:textId="77777777" w:rsidR="006D7D91" w:rsidRDefault="006D7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86561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E7E4D"/>
    <w:rsid w:val="005A47A0"/>
    <w:rsid w:val="005E47DA"/>
    <w:rsid w:val="00661664"/>
    <w:rsid w:val="006905ED"/>
    <w:rsid w:val="006A07EB"/>
    <w:rsid w:val="006A6279"/>
    <w:rsid w:val="006D7D91"/>
    <w:rsid w:val="006F62F5"/>
    <w:rsid w:val="00700AD6"/>
    <w:rsid w:val="00754447"/>
    <w:rsid w:val="00797014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Tomasiak</cp:lastModifiedBy>
  <cp:revision>2</cp:revision>
  <dcterms:created xsi:type="dcterms:W3CDTF">2022-11-29T09:54:00Z</dcterms:created>
  <dcterms:modified xsi:type="dcterms:W3CDTF">2022-11-29T09:54:00Z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